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DF037D" w14:textId="7588799A" w:rsidR="00224CE6" w:rsidRPr="00D70C3A" w:rsidRDefault="004B03C9">
      <w:pPr>
        <w:pStyle w:val="Standard"/>
        <w:jc w:val="center"/>
        <w:rPr>
          <w:b/>
          <w:bCs/>
          <w:sz w:val="28"/>
          <w:szCs w:val="28"/>
          <w:lang w:val="pl-PL"/>
        </w:rPr>
      </w:pPr>
      <w:r w:rsidRPr="00D70C3A">
        <w:rPr>
          <w:b/>
          <w:bCs/>
          <w:sz w:val="28"/>
          <w:szCs w:val="28"/>
          <w:lang w:val="pl-PL"/>
        </w:rPr>
        <w:t xml:space="preserve">TYDZIEŃ </w:t>
      </w:r>
      <w:r w:rsidR="008D59FF" w:rsidRPr="00D70C3A">
        <w:rPr>
          <w:b/>
          <w:bCs/>
          <w:sz w:val="28"/>
          <w:szCs w:val="28"/>
          <w:lang w:val="pl-PL"/>
        </w:rPr>
        <w:t>SIÓDM</w:t>
      </w:r>
      <w:r w:rsidRPr="00D70C3A">
        <w:rPr>
          <w:b/>
          <w:bCs/>
          <w:sz w:val="28"/>
          <w:szCs w:val="28"/>
          <w:lang w:val="pl-PL"/>
        </w:rPr>
        <w:t>Y</w:t>
      </w:r>
    </w:p>
    <w:p w14:paraId="0F958E22" w14:textId="77777777" w:rsidR="00224CE6" w:rsidRPr="00D70C3A" w:rsidRDefault="004B03C9">
      <w:pPr>
        <w:pStyle w:val="Standard"/>
        <w:jc w:val="center"/>
        <w:rPr>
          <w:b/>
          <w:bCs/>
          <w:sz w:val="28"/>
          <w:szCs w:val="28"/>
          <w:lang w:val="pl-PL"/>
        </w:rPr>
      </w:pPr>
      <w:r w:rsidRPr="00D70C3A">
        <w:rPr>
          <w:b/>
          <w:bCs/>
          <w:sz w:val="28"/>
          <w:szCs w:val="28"/>
          <w:lang w:val="pl-PL"/>
        </w:rPr>
        <w:t>Biologia</w:t>
      </w:r>
    </w:p>
    <w:p w14:paraId="777A58E8" w14:textId="29677F88" w:rsidR="00224CE6" w:rsidRPr="00D70C3A" w:rsidRDefault="004B03C9">
      <w:pPr>
        <w:pStyle w:val="Standard"/>
        <w:jc w:val="center"/>
        <w:rPr>
          <w:b/>
          <w:bCs/>
          <w:sz w:val="28"/>
          <w:szCs w:val="28"/>
          <w:lang w:val="pl-PL"/>
        </w:rPr>
      </w:pPr>
      <w:r w:rsidRPr="00D70C3A">
        <w:rPr>
          <w:b/>
          <w:bCs/>
          <w:sz w:val="28"/>
          <w:szCs w:val="28"/>
          <w:lang w:val="pl-PL"/>
        </w:rPr>
        <w:t xml:space="preserve">Klasa 7 – dwie godziny do realizacji </w:t>
      </w:r>
      <w:r w:rsidR="008D59FF" w:rsidRPr="00D70C3A">
        <w:rPr>
          <w:b/>
          <w:bCs/>
          <w:sz w:val="28"/>
          <w:szCs w:val="28"/>
          <w:lang w:val="pl-PL"/>
        </w:rPr>
        <w:t>04</w:t>
      </w:r>
      <w:r w:rsidRPr="00D70C3A">
        <w:rPr>
          <w:b/>
          <w:bCs/>
          <w:sz w:val="28"/>
          <w:szCs w:val="28"/>
          <w:lang w:val="pl-PL"/>
        </w:rPr>
        <w:t>.0</w:t>
      </w:r>
      <w:r w:rsidR="008D59FF" w:rsidRPr="00D70C3A">
        <w:rPr>
          <w:b/>
          <w:bCs/>
          <w:sz w:val="28"/>
          <w:szCs w:val="28"/>
          <w:lang w:val="pl-PL"/>
        </w:rPr>
        <w:t>5</w:t>
      </w:r>
      <w:r w:rsidRPr="00D70C3A">
        <w:rPr>
          <w:b/>
          <w:bCs/>
          <w:sz w:val="28"/>
          <w:szCs w:val="28"/>
          <w:lang w:val="pl-PL"/>
        </w:rPr>
        <w:t>.2020-</w:t>
      </w:r>
      <w:r w:rsidR="008D59FF" w:rsidRPr="00D70C3A">
        <w:rPr>
          <w:b/>
          <w:bCs/>
          <w:sz w:val="28"/>
          <w:szCs w:val="28"/>
          <w:lang w:val="pl-PL"/>
        </w:rPr>
        <w:t>08</w:t>
      </w:r>
      <w:r w:rsidRPr="00D70C3A">
        <w:rPr>
          <w:b/>
          <w:bCs/>
          <w:sz w:val="28"/>
          <w:szCs w:val="28"/>
          <w:lang w:val="pl-PL"/>
        </w:rPr>
        <w:t>.0</w:t>
      </w:r>
      <w:r w:rsidR="008D59FF" w:rsidRPr="00D70C3A">
        <w:rPr>
          <w:b/>
          <w:bCs/>
          <w:sz w:val="28"/>
          <w:szCs w:val="28"/>
          <w:lang w:val="pl-PL"/>
        </w:rPr>
        <w:t>5</w:t>
      </w:r>
      <w:r w:rsidRPr="00D70C3A">
        <w:rPr>
          <w:b/>
          <w:bCs/>
          <w:sz w:val="28"/>
          <w:szCs w:val="28"/>
          <w:lang w:val="pl-PL"/>
        </w:rPr>
        <w:t>.2020</w:t>
      </w:r>
    </w:p>
    <w:p w14:paraId="2BB1C314" w14:textId="77777777" w:rsidR="00224CE6" w:rsidRPr="00D70C3A" w:rsidRDefault="00224CE6">
      <w:pPr>
        <w:pStyle w:val="Standard"/>
        <w:jc w:val="center"/>
        <w:rPr>
          <w:b/>
          <w:bCs/>
          <w:sz w:val="28"/>
          <w:szCs w:val="28"/>
          <w:lang w:val="pl-PL"/>
        </w:rPr>
      </w:pPr>
    </w:p>
    <w:p w14:paraId="5D59AFAE" w14:textId="77777777" w:rsidR="00205403" w:rsidRPr="00D70C3A" w:rsidRDefault="004B03C9">
      <w:pPr>
        <w:pStyle w:val="Standard"/>
        <w:jc w:val="both"/>
        <w:rPr>
          <w:b/>
          <w:bCs/>
          <w:sz w:val="28"/>
          <w:szCs w:val="28"/>
          <w:lang w:val="pl-PL"/>
        </w:rPr>
      </w:pPr>
      <w:r w:rsidRPr="00D70C3A">
        <w:rPr>
          <w:b/>
          <w:bCs/>
          <w:sz w:val="28"/>
          <w:szCs w:val="28"/>
          <w:lang w:val="pl-PL"/>
        </w:rPr>
        <w:t>Temat 1</w:t>
      </w:r>
      <w:r w:rsidR="00A105E7" w:rsidRPr="00D70C3A">
        <w:rPr>
          <w:b/>
          <w:bCs/>
          <w:sz w:val="28"/>
          <w:szCs w:val="28"/>
          <w:lang w:val="pl-PL"/>
        </w:rPr>
        <w:t>4</w:t>
      </w:r>
      <w:r w:rsidRPr="00D70C3A">
        <w:rPr>
          <w:b/>
          <w:bCs/>
          <w:sz w:val="28"/>
          <w:szCs w:val="28"/>
          <w:lang w:val="pl-PL"/>
        </w:rPr>
        <w:t xml:space="preserve">: </w:t>
      </w:r>
      <w:r w:rsidRPr="00D70C3A">
        <w:rPr>
          <w:b/>
          <w:bCs/>
          <w:sz w:val="28"/>
          <w:szCs w:val="28"/>
          <w:lang w:val="pl-PL"/>
        </w:rPr>
        <w:tab/>
      </w:r>
      <w:r w:rsidR="00205403" w:rsidRPr="00D70C3A">
        <w:rPr>
          <w:b/>
          <w:bCs/>
          <w:sz w:val="28"/>
          <w:szCs w:val="28"/>
          <w:lang w:val="pl-PL"/>
        </w:rPr>
        <w:t>Higiena oka i ucha.</w:t>
      </w:r>
    </w:p>
    <w:p w14:paraId="567930CB" w14:textId="77777777" w:rsidR="00205403" w:rsidRPr="00D70C3A" w:rsidRDefault="00205403">
      <w:pPr>
        <w:pStyle w:val="Standard"/>
        <w:jc w:val="both"/>
        <w:rPr>
          <w:b/>
          <w:bCs/>
          <w:sz w:val="28"/>
          <w:szCs w:val="28"/>
          <w:lang w:val="pl-PL"/>
        </w:rPr>
      </w:pPr>
    </w:p>
    <w:p w14:paraId="51445C7B" w14:textId="54B59DF2" w:rsidR="00224CE6" w:rsidRPr="00D70C3A" w:rsidRDefault="004B03C9">
      <w:pPr>
        <w:pStyle w:val="Standard"/>
        <w:jc w:val="both"/>
        <w:rPr>
          <w:i/>
          <w:iCs/>
          <w:sz w:val="28"/>
          <w:szCs w:val="28"/>
          <w:lang w:val="pl-PL"/>
        </w:rPr>
      </w:pPr>
      <w:r w:rsidRPr="00D70C3A">
        <w:rPr>
          <w:i/>
          <w:iCs/>
          <w:sz w:val="28"/>
          <w:szCs w:val="28"/>
          <w:lang w:val="pl-PL"/>
        </w:rPr>
        <w:t>Po realizacji tego tematu:</w:t>
      </w:r>
    </w:p>
    <w:p w14:paraId="20229104" w14:textId="7F7E9649" w:rsidR="00205403" w:rsidRPr="00D70C3A" w:rsidRDefault="00205403" w:rsidP="00205403">
      <w:pPr>
        <w:pStyle w:val="Standard"/>
        <w:numPr>
          <w:ilvl w:val="0"/>
          <w:numId w:val="8"/>
        </w:numPr>
        <w:jc w:val="both"/>
        <w:rPr>
          <w:i/>
          <w:iCs/>
          <w:sz w:val="28"/>
          <w:szCs w:val="28"/>
          <w:lang w:val="pl-PL"/>
        </w:rPr>
      </w:pPr>
      <w:r w:rsidRPr="00D70C3A">
        <w:rPr>
          <w:i/>
          <w:iCs/>
          <w:sz w:val="28"/>
          <w:szCs w:val="28"/>
          <w:lang w:val="pl-PL"/>
        </w:rPr>
        <w:t>poznasz główne przyczyny wad wzroku;</w:t>
      </w:r>
    </w:p>
    <w:p w14:paraId="3607C917" w14:textId="34349BBE" w:rsidR="00205403" w:rsidRPr="00D70C3A" w:rsidRDefault="00205403" w:rsidP="00205403">
      <w:pPr>
        <w:pStyle w:val="Standard"/>
        <w:numPr>
          <w:ilvl w:val="0"/>
          <w:numId w:val="8"/>
        </w:numPr>
        <w:jc w:val="both"/>
        <w:rPr>
          <w:i/>
          <w:iCs/>
          <w:sz w:val="28"/>
          <w:szCs w:val="28"/>
          <w:lang w:val="pl-PL"/>
        </w:rPr>
      </w:pPr>
      <w:r w:rsidRPr="00D70C3A">
        <w:rPr>
          <w:i/>
          <w:iCs/>
          <w:sz w:val="28"/>
          <w:szCs w:val="28"/>
          <w:lang w:val="pl-PL"/>
        </w:rPr>
        <w:t>dowiesz się w jaki sposób korygować wady wzroku;</w:t>
      </w:r>
    </w:p>
    <w:p w14:paraId="61478B28" w14:textId="03E22892" w:rsidR="00205403" w:rsidRPr="00D70C3A" w:rsidRDefault="00205403" w:rsidP="00205403">
      <w:pPr>
        <w:pStyle w:val="Standard"/>
        <w:numPr>
          <w:ilvl w:val="0"/>
          <w:numId w:val="8"/>
        </w:numPr>
        <w:jc w:val="both"/>
        <w:rPr>
          <w:i/>
          <w:iCs/>
          <w:sz w:val="28"/>
          <w:szCs w:val="28"/>
          <w:lang w:val="pl-PL"/>
        </w:rPr>
      </w:pPr>
      <w:r w:rsidRPr="00D70C3A">
        <w:rPr>
          <w:i/>
          <w:iCs/>
          <w:sz w:val="28"/>
          <w:szCs w:val="28"/>
          <w:lang w:val="pl-PL"/>
        </w:rPr>
        <w:t>wyjaśnisz, jaki jest wpływ hałasu na narząd słuchu.</w:t>
      </w:r>
    </w:p>
    <w:p w14:paraId="595720B4" w14:textId="77777777" w:rsidR="00205403" w:rsidRPr="00D70C3A" w:rsidRDefault="00205403" w:rsidP="008D59FF">
      <w:pPr>
        <w:pStyle w:val="Standard"/>
        <w:jc w:val="both"/>
        <w:rPr>
          <w:i/>
          <w:iCs/>
          <w:sz w:val="28"/>
          <w:szCs w:val="28"/>
          <w:lang w:val="pl-PL"/>
        </w:rPr>
      </w:pPr>
      <w:r w:rsidRPr="00D70C3A">
        <w:rPr>
          <w:i/>
          <w:iCs/>
          <w:sz w:val="28"/>
          <w:szCs w:val="28"/>
          <w:lang w:val="pl-PL"/>
        </w:rPr>
        <w:t>Jeszcze nie otrzymałem od nikogo z Was żadnego e-maile z poniedziałkowej lekcji. Pamiętajcie, że podstawą otrzymania promocji do następnej klasy będzie frekwencja na lekcjach. W każdej lekcji informuje Was co trzeba zrobić, abym zaliczył obecność. Wszystkie Wasze  e-maile</w:t>
      </w:r>
      <w:r w:rsidR="008D59FF" w:rsidRPr="00D70C3A">
        <w:rPr>
          <w:i/>
          <w:iCs/>
          <w:sz w:val="28"/>
          <w:szCs w:val="28"/>
          <w:lang w:val="pl-PL"/>
        </w:rPr>
        <w:t xml:space="preserve"> </w:t>
      </w:r>
      <w:r w:rsidRPr="00D70C3A">
        <w:rPr>
          <w:i/>
          <w:iCs/>
          <w:sz w:val="28"/>
          <w:szCs w:val="28"/>
          <w:lang w:val="pl-PL"/>
        </w:rPr>
        <w:t xml:space="preserve">mam zachowane. </w:t>
      </w:r>
    </w:p>
    <w:p w14:paraId="1B8CA12F" w14:textId="05C6ADBC" w:rsidR="008D59FF" w:rsidRPr="00D70C3A" w:rsidRDefault="008D59FF" w:rsidP="008D59FF">
      <w:pPr>
        <w:pStyle w:val="Standard"/>
        <w:jc w:val="both"/>
        <w:rPr>
          <w:i/>
          <w:iCs/>
          <w:sz w:val="28"/>
          <w:szCs w:val="28"/>
          <w:lang w:val="pl-PL"/>
        </w:rPr>
      </w:pPr>
      <w:r w:rsidRPr="00D70C3A">
        <w:rPr>
          <w:i/>
          <w:iCs/>
          <w:sz w:val="28"/>
          <w:szCs w:val="28"/>
          <w:lang w:val="pl-PL"/>
        </w:rPr>
        <w:t>A teraz odpowiedzi na ćwiczenia</w:t>
      </w:r>
      <w:r w:rsidR="00205403" w:rsidRPr="00D70C3A">
        <w:rPr>
          <w:i/>
          <w:iCs/>
          <w:sz w:val="28"/>
          <w:szCs w:val="28"/>
          <w:lang w:val="pl-PL"/>
        </w:rPr>
        <w:t xml:space="preserve"> </w:t>
      </w:r>
      <w:r w:rsidRPr="00D70C3A">
        <w:rPr>
          <w:i/>
          <w:iCs/>
          <w:sz w:val="28"/>
          <w:szCs w:val="28"/>
          <w:lang w:val="pl-PL"/>
        </w:rPr>
        <w:t>1-</w:t>
      </w:r>
      <w:r w:rsidR="00A105E7" w:rsidRPr="00D70C3A">
        <w:rPr>
          <w:i/>
          <w:iCs/>
          <w:sz w:val="28"/>
          <w:szCs w:val="28"/>
          <w:lang w:val="pl-PL"/>
        </w:rPr>
        <w:t>2</w:t>
      </w:r>
      <w:r w:rsidRPr="00D70C3A">
        <w:rPr>
          <w:i/>
          <w:iCs/>
          <w:sz w:val="28"/>
          <w:szCs w:val="28"/>
          <w:lang w:val="pl-PL"/>
        </w:rPr>
        <w:t xml:space="preserve"> strona </w:t>
      </w:r>
      <w:r w:rsidR="00A105E7" w:rsidRPr="00D70C3A">
        <w:rPr>
          <w:i/>
          <w:iCs/>
          <w:sz w:val="28"/>
          <w:szCs w:val="28"/>
          <w:lang w:val="pl-PL"/>
        </w:rPr>
        <w:t>100</w:t>
      </w:r>
      <w:r w:rsidR="00205403" w:rsidRPr="00D70C3A">
        <w:rPr>
          <w:i/>
          <w:iCs/>
          <w:sz w:val="28"/>
          <w:szCs w:val="28"/>
          <w:lang w:val="pl-PL"/>
        </w:rPr>
        <w:t xml:space="preserve"> w zeszycie ćwiczeń</w:t>
      </w:r>
      <w:r w:rsidRPr="00D70C3A">
        <w:rPr>
          <w:i/>
          <w:iCs/>
          <w:sz w:val="28"/>
          <w:szCs w:val="28"/>
          <w:lang w:val="pl-PL"/>
        </w:rPr>
        <w:t>.</w:t>
      </w:r>
    </w:p>
    <w:p w14:paraId="664EB33F" w14:textId="5F5292D8" w:rsidR="008D59FF" w:rsidRPr="00D70C3A" w:rsidRDefault="008D59FF" w:rsidP="008D59FF">
      <w:pPr>
        <w:pStyle w:val="Standard"/>
        <w:jc w:val="both"/>
        <w:rPr>
          <w:b/>
          <w:bCs/>
          <w:i/>
          <w:iCs/>
          <w:sz w:val="28"/>
          <w:szCs w:val="28"/>
          <w:lang w:val="pl-PL"/>
        </w:rPr>
      </w:pPr>
      <w:r w:rsidRPr="00D70C3A">
        <w:rPr>
          <w:b/>
          <w:bCs/>
          <w:i/>
          <w:iCs/>
          <w:sz w:val="28"/>
          <w:szCs w:val="28"/>
          <w:lang w:val="pl-PL"/>
        </w:rPr>
        <w:t>Ćwiczenie 1/.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09"/>
        <w:gridCol w:w="3307"/>
        <w:gridCol w:w="3111"/>
      </w:tblGrid>
      <w:tr w:rsidR="006174F8" w:rsidRPr="00D70C3A" w14:paraId="35E579BD" w14:textId="77777777" w:rsidTr="00A105E7">
        <w:tc>
          <w:tcPr>
            <w:tcW w:w="3209" w:type="dxa"/>
          </w:tcPr>
          <w:p w14:paraId="2DF9C1A6" w14:textId="2D2AF8E7" w:rsidR="006174F8" w:rsidRPr="00D70C3A" w:rsidRDefault="00A105E7" w:rsidP="008D59FF">
            <w:pPr>
              <w:pStyle w:val="Standard"/>
              <w:jc w:val="both"/>
              <w:rPr>
                <w:i/>
                <w:iCs/>
                <w:sz w:val="28"/>
                <w:szCs w:val="28"/>
                <w:lang w:val="pl-PL"/>
              </w:rPr>
            </w:pPr>
            <w:r w:rsidRPr="00D70C3A">
              <w:rPr>
                <w:i/>
                <w:iCs/>
                <w:sz w:val="28"/>
                <w:szCs w:val="28"/>
                <w:lang w:val="pl-PL"/>
              </w:rPr>
              <w:t xml:space="preserve">Ucho zewnętrzne </w:t>
            </w:r>
          </w:p>
        </w:tc>
        <w:tc>
          <w:tcPr>
            <w:tcW w:w="3307" w:type="dxa"/>
          </w:tcPr>
          <w:p w14:paraId="6186B7BF" w14:textId="3B8FEDE6" w:rsidR="006174F8" w:rsidRPr="00D70C3A" w:rsidRDefault="00A105E7" w:rsidP="008D59FF">
            <w:pPr>
              <w:pStyle w:val="Standard"/>
              <w:jc w:val="both"/>
              <w:rPr>
                <w:i/>
                <w:iCs/>
                <w:sz w:val="28"/>
                <w:szCs w:val="28"/>
                <w:lang w:val="pl-PL"/>
              </w:rPr>
            </w:pPr>
            <w:r w:rsidRPr="00D70C3A">
              <w:rPr>
                <w:i/>
                <w:iCs/>
                <w:sz w:val="28"/>
                <w:szCs w:val="28"/>
                <w:lang w:val="pl-PL"/>
              </w:rPr>
              <w:t>Ucho środkowe</w:t>
            </w:r>
          </w:p>
        </w:tc>
        <w:tc>
          <w:tcPr>
            <w:tcW w:w="3111" w:type="dxa"/>
          </w:tcPr>
          <w:p w14:paraId="08440E4E" w14:textId="39A885D0" w:rsidR="006174F8" w:rsidRPr="00D70C3A" w:rsidRDefault="00A105E7" w:rsidP="008D59FF">
            <w:pPr>
              <w:pStyle w:val="Standard"/>
              <w:jc w:val="both"/>
              <w:rPr>
                <w:i/>
                <w:iCs/>
                <w:sz w:val="28"/>
                <w:szCs w:val="28"/>
                <w:lang w:val="pl-PL"/>
              </w:rPr>
            </w:pPr>
            <w:r w:rsidRPr="00D70C3A">
              <w:rPr>
                <w:i/>
                <w:iCs/>
                <w:sz w:val="28"/>
                <w:szCs w:val="28"/>
                <w:lang w:val="pl-PL"/>
              </w:rPr>
              <w:t>Ucho wewnętrzne</w:t>
            </w:r>
          </w:p>
        </w:tc>
      </w:tr>
      <w:tr w:rsidR="006174F8" w:rsidRPr="00D70C3A" w14:paraId="100E9A25" w14:textId="77777777" w:rsidTr="00A105E7">
        <w:tc>
          <w:tcPr>
            <w:tcW w:w="3209" w:type="dxa"/>
          </w:tcPr>
          <w:p w14:paraId="3F7C125D" w14:textId="03AD07AE" w:rsidR="006174F8" w:rsidRPr="00D70C3A" w:rsidRDefault="00A105E7" w:rsidP="00A105E7">
            <w:pPr>
              <w:pStyle w:val="Standard"/>
              <w:rPr>
                <w:i/>
                <w:iCs/>
                <w:sz w:val="28"/>
                <w:szCs w:val="28"/>
                <w:lang w:val="pl-PL"/>
              </w:rPr>
            </w:pPr>
            <w:r w:rsidRPr="00D70C3A">
              <w:rPr>
                <w:i/>
                <w:iCs/>
                <w:sz w:val="28"/>
                <w:szCs w:val="28"/>
                <w:lang w:val="pl-PL"/>
              </w:rPr>
              <w:t>małżowina uszna, przewód słuchowy</w:t>
            </w:r>
          </w:p>
        </w:tc>
        <w:tc>
          <w:tcPr>
            <w:tcW w:w="3307" w:type="dxa"/>
          </w:tcPr>
          <w:p w14:paraId="26EB3C23" w14:textId="77777777" w:rsidR="00A105E7" w:rsidRPr="00D70C3A" w:rsidRDefault="00A105E7" w:rsidP="008D59FF">
            <w:pPr>
              <w:pStyle w:val="Standard"/>
              <w:jc w:val="both"/>
              <w:rPr>
                <w:i/>
                <w:iCs/>
                <w:sz w:val="28"/>
                <w:szCs w:val="28"/>
                <w:lang w:val="pl-PL"/>
              </w:rPr>
            </w:pPr>
            <w:r w:rsidRPr="00D70C3A">
              <w:rPr>
                <w:i/>
                <w:iCs/>
                <w:sz w:val="28"/>
                <w:szCs w:val="28"/>
                <w:lang w:val="pl-PL"/>
              </w:rPr>
              <w:t>kosteczki słuchowe,</w:t>
            </w:r>
          </w:p>
          <w:p w14:paraId="15D9574C" w14:textId="4672386B" w:rsidR="006174F8" w:rsidRPr="00D70C3A" w:rsidRDefault="00A105E7" w:rsidP="008D59FF">
            <w:pPr>
              <w:pStyle w:val="Standard"/>
              <w:jc w:val="both"/>
              <w:rPr>
                <w:i/>
                <w:iCs/>
                <w:sz w:val="28"/>
                <w:szCs w:val="28"/>
                <w:lang w:val="pl-PL"/>
              </w:rPr>
            </w:pPr>
            <w:r w:rsidRPr="00D70C3A">
              <w:rPr>
                <w:i/>
                <w:iCs/>
                <w:sz w:val="28"/>
                <w:szCs w:val="28"/>
                <w:lang w:val="pl-PL"/>
              </w:rPr>
              <w:t xml:space="preserve"> trąbka słuchowa</w:t>
            </w:r>
          </w:p>
        </w:tc>
        <w:tc>
          <w:tcPr>
            <w:tcW w:w="3111" w:type="dxa"/>
          </w:tcPr>
          <w:p w14:paraId="4397E6F4" w14:textId="77777777" w:rsidR="00A105E7" w:rsidRPr="00D70C3A" w:rsidRDefault="00A105E7" w:rsidP="008D59FF">
            <w:pPr>
              <w:pStyle w:val="Standard"/>
              <w:jc w:val="both"/>
              <w:rPr>
                <w:i/>
                <w:iCs/>
                <w:sz w:val="28"/>
                <w:szCs w:val="28"/>
                <w:lang w:val="pl-PL"/>
              </w:rPr>
            </w:pPr>
            <w:r w:rsidRPr="00D70C3A">
              <w:rPr>
                <w:i/>
                <w:iCs/>
                <w:sz w:val="28"/>
                <w:szCs w:val="28"/>
                <w:lang w:val="pl-PL"/>
              </w:rPr>
              <w:t xml:space="preserve">ślimak, </w:t>
            </w:r>
          </w:p>
          <w:p w14:paraId="4DF6CC76" w14:textId="2189EEB9" w:rsidR="006174F8" w:rsidRPr="00D70C3A" w:rsidRDefault="00A105E7" w:rsidP="00A105E7">
            <w:pPr>
              <w:pStyle w:val="Standard"/>
              <w:rPr>
                <w:i/>
                <w:iCs/>
                <w:sz w:val="28"/>
                <w:szCs w:val="28"/>
                <w:lang w:val="pl-PL"/>
              </w:rPr>
            </w:pPr>
            <w:r w:rsidRPr="00D70C3A">
              <w:rPr>
                <w:i/>
                <w:iCs/>
                <w:sz w:val="28"/>
                <w:szCs w:val="28"/>
                <w:lang w:val="pl-PL"/>
              </w:rPr>
              <w:t>kanały półkoliste, przedsionek</w:t>
            </w:r>
          </w:p>
        </w:tc>
      </w:tr>
    </w:tbl>
    <w:p w14:paraId="34DED573" w14:textId="42E281BB" w:rsidR="006174F8" w:rsidRPr="00D70C3A" w:rsidRDefault="006174F8" w:rsidP="008D59FF">
      <w:pPr>
        <w:pStyle w:val="Standard"/>
        <w:jc w:val="both"/>
        <w:rPr>
          <w:b/>
          <w:bCs/>
          <w:i/>
          <w:iCs/>
          <w:sz w:val="28"/>
          <w:szCs w:val="28"/>
          <w:lang w:val="pl-PL"/>
        </w:rPr>
      </w:pPr>
      <w:r w:rsidRPr="00D70C3A">
        <w:rPr>
          <w:b/>
          <w:bCs/>
          <w:i/>
          <w:iCs/>
          <w:sz w:val="28"/>
          <w:szCs w:val="28"/>
          <w:lang w:val="pl-PL"/>
        </w:rPr>
        <w:t xml:space="preserve">Ćwiczenie 2/. </w:t>
      </w:r>
    </w:p>
    <w:p w14:paraId="4E602437" w14:textId="77777777" w:rsidR="00A105E7" w:rsidRPr="00D70C3A" w:rsidRDefault="00A105E7" w:rsidP="008D59FF">
      <w:pPr>
        <w:pStyle w:val="Standard"/>
        <w:jc w:val="both"/>
        <w:rPr>
          <w:i/>
          <w:iCs/>
          <w:sz w:val="28"/>
          <w:szCs w:val="28"/>
          <w:lang w:val="pl-PL"/>
        </w:rPr>
      </w:pPr>
      <w:r w:rsidRPr="00D70C3A">
        <w:rPr>
          <w:i/>
          <w:iCs/>
          <w:sz w:val="28"/>
          <w:szCs w:val="28"/>
          <w:lang w:val="pl-PL"/>
        </w:rPr>
        <w:t>a) A – kanały półkoliste, B – ślimak;</w:t>
      </w:r>
    </w:p>
    <w:p w14:paraId="2A1F5F53" w14:textId="68E19613" w:rsidR="00A105E7" w:rsidRPr="00D70C3A" w:rsidRDefault="00A105E7" w:rsidP="008D59FF">
      <w:pPr>
        <w:pStyle w:val="Standard"/>
        <w:jc w:val="both"/>
        <w:rPr>
          <w:i/>
          <w:iCs/>
          <w:sz w:val="28"/>
          <w:szCs w:val="28"/>
          <w:lang w:val="pl-PL"/>
        </w:rPr>
      </w:pPr>
      <w:r w:rsidRPr="00D70C3A">
        <w:rPr>
          <w:i/>
          <w:iCs/>
          <w:sz w:val="28"/>
          <w:szCs w:val="28"/>
          <w:lang w:val="pl-PL"/>
        </w:rPr>
        <w:t>b) w ślimaku znajdują się komórki zmysłowe będące właściwymi receptorami słuchu;</w:t>
      </w:r>
    </w:p>
    <w:p w14:paraId="4BFDBEA5" w14:textId="13F1D184" w:rsidR="008D59FF" w:rsidRPr="00D70C3A" w:rsidRDefault="00A105E7" w:rsidP="008D59FF">
      <w:pPr>
        <w:pStyle w:val="Standard"/>
        <w:jc w:val="both"/>
        <w:rPr>
          <w:i/>
          <w:iCs/>
          <w:sz w:val="28"/>
          <w:szCs w:val="28"/>
          <w:lang w:val="pl-PL"/>
        </w:rPr>
      </w:pPr>
      <w:r w:rsidRPr="00D70C3A">
        <w:rPr>
          <w:i/>
          <w:iCs/>
          <w:sz w:val="28"/>
          <w:szCs w:val="28"/>
          <w:lang w:val="pl-PL"/>
        </w:rPr>
        <w:t>c) płyn w kanałach półkolistych pod wpływem ruchów głowy się przemieszcza. Naciska na rzęski i wprawia je w ruch, co powoduje powstawanie impulsów nerwowych, przez które do mózgu jest przesyłana informacja o zmianie położenia ciała.</w:t>
      </w:r>
    </w:p>
    <w:p w14:paraId="146AE4C3" w14:textId="77777777" w:rsidR="00205403" w:rsidRPr="00D70C3A" w:rsidRDefault="00205403">
      <w:pPr>
        <w:pStyle w:val="Standard"/>
        <w:jc w:val="both"/>
        <w:rPr>
          <w:i/>
          <w:iCs/>
          <w:sz w:val="28"/>
          <w:szCs w:val="28"/>
          <w:lang w:val="pl-PL"/>
        </w:rPr>
      </w:pPr>
    </w:p>
    <w:p w14:paraId="0A102CDC" w14:textId="0251BA76" w:rsidR="00224CE6" w:rsidRPr="00D70C3A" w:rsidRDefault="004B03C9">
      <w:pPr>
        <w:pStyle w:val="Standard"/>
        <w:jc w:val="both"/>
        <w:rPr>
          <w:sz w:val="28"/>
          <w:szCs w:val="28"/>
          <w:lang w:val="pl-PL"/>
        </w:rPr>
      </w:pPr>
      <w:r w:rsidRPr="00D70C3A">
        <w:rPr>
          <w:sz w:val="28"/>
          <w:szCs w:val="28"/>
          <w:lang w:val="pl-PL"/>
        </w:rPr>
        <w:t xml:space="preserve">Dzisiaj jest środa </w:t>
      </w:r>
      <w:r w:rsidR="006174F8" w:rsidRPr="00D70C3A">
        <w:rPr>
          <w:sz w:val="28"/>
          <w:szCs w:val="28"/>
          <w:lang w:val="pl-PL"/>
        </w:rPr>
        <w:t>0</w:t>
      </w:r>
      <w:r w:rsidR="00A105E7" w:rsidRPr="00D70C3A">
        <w:rPr>
          <w:sz w:val="28"/>
          <w:szCs w:val="28"/>
          <w:lang w:val="pl-PL"/>
        </w:rPr>
        <w:t>6</w:t>
      </w:r>
      <w:r w:rsidRPr="00D70C3A">
        <w:rPr>
          <w:sz w:val="28"/>
          <w:szCs w:val="28"/>
          <w:lang w:val="pl-PL"/>
        </w:rPr>
        <w:t>.0</w:t>
      </w:r>
      <w:r w:rsidR="006174F8" w:rsidRPr="00D70C3A">
        <w:rPr>
          <w:sz w:val="28"/>
          <w:szCs w:val="28"/>
          <w:lang w:val="pl-PL"/>
        </w:rPr>
        <w:t>5</w:t>
      </w:r>
      <w:r w:rsidRPr="00D70C3A">
        <w:rPr>
          <w:sz w:val="28"/>
          <w:szCs w:val="28"/>
          <w:lang w:val="pl-PL"/>
        </w:rPr>
        <w:t>.2020 - lekcja biologii w klasie 7.</w:t>
      </w:r>
    </w:p>
    <w:p w14:paraId="2995B2B7" w14:textId="059CADC7" w:rsidR="00224CE6" w:rsidRPr="00D70C3A" w:rsidRDefault="006174F8">
      <w:pPr>
        <w:pStyle w:val="Standard"/>
        <w:jc w:val="both"/>
        <w:rPr>
          <w:sz w:val="28"/>
          <w:szCs w:val="28"/>
          <w:lang w:val="pl-PL"/>
        </w:rPr>
      </w:pPr>
      <w:r w:rsidRPr="00D70C3A">
        <w:rPr>
          <w:sz w:val="28"/>
          <w:szCs w:val="28"/>
          <w:lang w:val="pl-PL"/>
        </w:rPr>
        <w:t>Przypominam, że</w:t>
      </w:r>
      <w:r w:rsidRPr="00D70C3A">
        <w:rPr>
          <w:b/>
          <w:bCs/>
          <w:sz w:val="28"/>
          <w:szCs w:val="28"/>
          <w:lang w:val="pl-PL"/>
        </w:rPr>
        <w:t xml:space="preserve"> zmysły </w:t>
      </w:r>
      <w:r w:rsidR="004B03C9" w:rsidRPr="00D70C3A">
        <w:rPr>
          <w:b/>
          <w:bCs/>
          <w:sz w:val="28"/>
          <w:szCs w:val="28"/>
          <w:lang w:val="pl-PL"/>
        </w:rPr>
        <w:t>to zdolność rejestrowania informacji ze środowiska.</w:t>
      </w:r>
      <w:r w:rsidR="004B03C9" w:rsidRPr="00D70C3A">
        <w:rPr>
          <w:sz w:val="28"/>
          <w:szCs w:val="28"/>
          <w:lang w:val="pl-PL"/>
        </w:rPr>
        <w:t xml:space="preserve"> Dzięki  nim możemy postrzegać otaczający nas świat. Możemy odbierać niezliczoną liczbę </w:t>
      </w:r>
      <w:r w:rsidR="00D70C3A" w:rsidRPr="00D70C3A">
        <w:rPr>
          <w:sz w:val="28"/>
          <w:szCs w:val="28"/>
          <w:lang w:val="pl-PL"/>
        </w:rPr>
        <w:t>informacji</w:t>
      </w:r>
      <w:r w:rsidR="004B03C9" w:rsidRPr="00D70C3A">
        <w:rPr>
          <w:sz w:val="28"/>
          <w:szCs w:val="28"/>
          <w:lang w:val="pl-PL"/>
        </w:rPr>
        <w:t xml:space="preserve"> </w:t>
      </w:r>
      <w:r w:rsidR="00D70C3A" w:rsidRPr="00D70C3A">
        <w:rPr>
          <w:sz w:val="28"/>
          <w:szCs w:val="28"/>
          <w:lang w:val="pl-PL"/>
        </w:rPr>
        <w:t>płynących</w:t>
      </w:r>
      <w:r w:rsidR="004B03C9" w:rsidRPr="00D70C3A">
        <w:rPr>
          <w:sz w:val="28"/>
          <w:szCs w:val="28"/>
          <w:lang w:val="pl-PL"/>
        </w:rPr>
        <w:t xml:space="preserve"> z otoczenia. Pośrednikami w analizie tych informacji są właśnie </w:t>
      </w:r>
      <w:r w:rsidR="004B03C9" w:rsidRPr="00D70C3A">
        <w:rPr>
          <w:b/>
          <w:bCs/>
          <w:sz w:val="28"/>
          <w:szCs w:val="28"/>
          <w:lang w:val="pl-PL"/>
        </w:rPr>
        <w:t xml:space="preserve">narządy zmysłów, czyli narządy służące do odbierania bodźców ze środowiska. </w:t>
      </w:r>
      <w:r w:rsidR="004B03C9" w:rsidRPr="00D70C3A">
        <w:rPr>
          <w:sz w:val="28"/>
          <w:szCs w:val="28"/>
          <w:lang w:val="pl-PL"/>
        </w:rPr>
        <w:t>Są zbudowane z receptorów, to znaczy komórek wyspecjalizowanych do reakcji na dany czynnik. Każdy receptor reaguje tylko na jeden rodzaj bodźca.</w:t>
      </w:r>
    </w:p>
    <w:p w14:paraId="7B2AC487" w14:textId="0187CEC5" w:rsidR="00A105E7" w:rsidRPr="00D70C3A" w:rsidRDefault="00205403">
      <w:pPr>
        <w:pStyle w:val="Standard"/>
        <w:jc w:val="both"/>
        <w:rPr>
          <w:sz w:val="28"/>
          <w:szCs w:val="28"/>
          <w:lang w:val="pl-PL"/>
        </w:rPr>
      </w:pPr>
      <w:r w:rsidRPr="00D70C3A">
        <w:rPr>
          <w:sz w:val="28"/>
          <w:szCs w:val="28"/>
          <w:lang w:val="pl-PL"/>
        </w:rPr>
        <w:t>Jak w każdym rozdziale opisuj</w:t>
      </w:r>
      <w:r w:rsidR="004E0DFA" w:rsidRPr="00D70C3A">
        <w:rPr>
          <w:sz w:val="28"/>
          <w:szCs w:val="28"/>
          <w:lang w:val="pl-PL"/>
        </w:rPr>
        <w:t>ą</w:t>
      </w:r>
      <w:r w:rsidRPr="00D70C3A">
        <w:rPr>
          <w:sz w:val="28"/>
          <w:szCs w:val="28"/>
          <w:lang w:val="pl-PL"/>
        </w:rPr>
        <w:t>cym anatomię /budowa wewnętrzna/ człowieka</w:t>
      </w:r>
      <w:r w:rsidR="004E0DFA" w:rsidRPr="00D70C3A">
        <w:rPr>
          <w:sz w:val="28"/>
          <w:szCs w:val="28"/>
          <w:lang w:val="pl-PL"/>
        </w:rPr>
        <w:t xml:space="preserve"> – opisującym układy narządów, kończymy nasze rozważania higieną układu. </w:t>
      </w:r>
      <w:r w:rsidRPr="00D70C3A">
        <w:rPr>
          <w:sz w:val="28"/>
          <w:szCs w:val="28"/>
          <w:lang w:val="pl-PL"/>
        </w:rPr>
        <w:t xml:space="preserve"> </w:t>
      </w:r>
    </w:p>
    <w:p w14:paraId="6D1AD42C" w14:textId="2EA24603" w:rsidR="004E0DFA" w:rsidRPr="00D70C3A" w:rsidRDefault="004E0DFA" w:rsidP="00A105E7">
      <w:pPr>
        <w:pStyle w:val="Standard"/>
        <w:jc w:val="both"/>
        <w:rPr>
          <w:b/>
          <w:bCs/>
          <w:sz w:val="28"/>
          <w:szCs w:val="28"/>
          <w:lang w:val="pl-PL"/>
        </w:rPr>
      </w:pPr>
      <w:r w:rsidRPr="00D70C3A">
        <w:rPr>
          <w:sz w:val="28"/>
          <w:szCs w:val="28"/>
          <w:lang w:val="pl-PL"/>
        </w:rPr>
        <w:t xml:space="preserve">Przypominam, że </w:t>
      </w:r>
      <w:r w:rsidRPr="00D70C3A">
        <w:rPr>
          <w:b/>
          <w:bCs/>
          <w:sz w:val="28"/>
          <w:szCs w:val="28"/>
          <w:lang w:val="pl-PL"/>
        </w:rPr>
        <w:t xml:space="preserve">higiena to nauka o wpływie środowiska </w:t>
      </w:r>
      <w:r w:rsidR="00D70C3A" w:rsidRPr="00D70C3A">
        <w:rPr>
          <w:b/>
          <w:bCs/>
          <w:sz w:val="28"/>
          <w:szCs w:val="28"/>
          <w:lang w:val="pl-PL"/>
        </w:rPr>
        <w:t>zewnętrznego</w:t>
      </w:r>
      <w:r w:rsidRPr="00D70C3A">
        <w:rPr>
          <w:b/>
          <w:bCs/>
          <w:sz w:val="28"/>
          <w:szCs w:val="28"/>
          <w:lang w:val="pl-PL"/>
        </w:rPr>
        <w:t xml:space="preserve"> mają wpływ na nasz organizm oraz uczy nas, jak zachować zdrowie.</w:t>
      </w:r>
    </w:p>
    <w:p w14:paraId="7A8DFAD7" w14:textId="0B08694B" w:rsidR="004E0DFA" w:rsidRPr="00D70C3A" w:rsidRDefault="004E0DFA" w:rsidP="00A105E7">
      <w:pPr>
        <w:pStyle w:val="Standard"/>
        <w:jc w:val="both"/>
        <w:rPr>
          <w:sz w:val="28"/>
          <w:szCs w:val="28"/>
          <w:lang w:val="pl-PL"/>
        </w:rPr>
      </w:pPr>
      <w:r w:rsidRPr="00D70C3A">
        <w:rPr>
          <w:sz w:val="28"/>
          <w:szCs w:val="28"/>
          <w:lang w:val="pl-PL"/>
        </w:rPr>
        <w:t xml:space="preserve">Dzisiaj mamy zapoznać się z wiedzą, dlaczego </w:t>
      </w:r>
      <w:r w:rsidR="00D70C3A" w:rsidRPr="00D70C3A">
        <w:rPr>
          <w:sz w:val="28"/>
          <w:szCs w:val="28"/>
          <w:lang w:val="pl-PL"/>
        </w:rPr>
        <w:t>niektórzy</w:t>
      </w:r>
      <w:r w:rsidRPr="00D70C3A">
        <w:rPr>
          <w:sz w:val="28"/>
          <w:szCs w:val="28"/>
          <w:lang w:val="pl-PL"/>
        </w:rPr>
        <w:t xml:space="preserve"> z nas gorzej widzą i słyszą oraz jak temu możemy zapobiec. </w:t>
      </w:r>
    </w:p>
    <w:p w14:paraId="78DF10E8" w14:textId="6FB2AD88" w:rsidR="00EA3319" w:rsidRPr="00D70C3A" w:rsidRDefault="004E0DFA" w:rsidP="00A105E7">
      <w:pPr>
        <w:pStyle w:val="Standard"/>
        <w:jc w:val="both"/>
        <w:rPr>
          <w:sz w:val="28"/>
          <w:szCs w:val="28"/>
          <w:lang w:val="pl-PL"/>
        </w:rPr>
      </w:pPr>
      <w:r w:rsidRPr="00D70C3A">
        <w:rPr>
          <w:sz w:val="28"/>
          <w:szCs w:val="28"/>
          <w:lang w:val="pl-PL"/>
        </w:rPr>
        <w:t xml:space="preserve">Pamiętacie, że oko ma zdolność do akomodacji, czyli zmiany kształtu soczewki, po to aby po </w:t>
      </w:r>
      <w:r w:rsidR="00D70C3A" w:rsidRPr="00D70C3A">
        <w:rPr>
          <w:sz w:val="28"/>
          <w:szCs w:val="28"/>
          <w:lang w:val="pl-PL"/>
        </w:rPr>
        <w:t>przejściu</w:t>
      </w:r>
      <w:r w:rsidRPr="00D70C3A">
        <w:rPr>
          <w:sz w:val="28"/>
          <w:szCs w:val="28"/>
          <w:lang w:val="pl-PL"/>
        </w:rPr>
        <w:t xml:space="preserve"> przez </w:t>
      </w:r>
      <w:r w:rsidR="00EA3319" w:rsidRPr="00D70C3A">
        <w:rPr>
          <w:sz w:val="28"/>
          <w:szCs w:val="28"/>
          <w:lang w:val="pl-PL"/>
        </w:rPr>
        <w:t>ź</w:t>
      </w:r>
      <w:r w:rsidRPr="00D70C3A">
        <w:rPr>
          <w:sz w:val="28"/>
          <w:szCs w:val="28"/>
          <w:lang w:val="pl-PL"/>
        </w:rPr>
        <w:t xml:space="preserve">renicę, soczewkę uległy załamaniu i znalazły się w odpowiednim miejscu na </w:t>
      </w:r>
      <w:r w:rsidR="00D70C3A" w:rsidRPr="00D70C3A">
        <w:rPr>
          <w:sz w:val="28"/>
          <w:szCs w:val="28"/>
          <w:lang w:val="pl-PL"/>
        </w:rPr>
        <w:t>siatkówce</w:t>
      </w:r>
      <w:r w:rsidR="00EA3319" w:rsidRPr="00D70C3A">
        <w:rPr>
          <w:sz w:val="28"/>
          <w:szCs w:val="28"/>
          <w:lang w:val="pl-PL"/>
        </w:rPr>
        <w:t>. Kto nie rozumie o</w:t>
      </w:r>
      <w:r w:rsidR="00D70C3A">
        <w:rPr>
          <w:sz w:val="28"/>
          <w:szCs w:val="28"/>
          <w:lang w:val="pl-PL"/>
        </w:rPr>
        <w:t xml:space="preserve"> </w:t>
      </w:r>
      <w:r w:rsidR="00EA3319" w:rsidRPr="00D70C3A">
        <w:rPr>
          <w:sz w:val="28"/>
          <w:szCs w:val="28"/>
          <w:lang w:val="pl-PL"/>
        </w:rPr>
        <w:t>czym piszę, niech wróci do budowy oka. Kto ma prawidłową budowę oka, nie</w:t>
      </w:r>
      <w:r w:rsidR="00D70C3A">
        <w:rPr>
          <w:sz w:val="28"/>
          <w:szCs w:val="28"/>
          <w:lang w:val="pl-PL"/>
        </w:rPr>
        <w:t xml:space="preserve"> </w:t>
      </w:r>
      <w:r w:rsidR="00EA3319" w:rsidRPr="00D70C3A">
        <w:rPr>
          <w:sz w:val="28"/>
          <w:szCs w:val="28"/>
          <w:lang w:val="pl-PL"/>
        </w:rPr>
        <w:t xml:space="preserve">ma problemów ze wzrokiem, </w:t>
      </w:r>
      <w:r w:rsidR="00EA3319" w:rsidRPr="00D70C3A">
        <w:rPr>
          <w:sz w:val="28"/>
          <w:szCs w:val="28"/>
          <w:lang w:val="pl-PL"/>
        </w:rPr>
        <w:lastRenderedPageBreak/>
        <w:t>świetnie widzi. Co się dzieje w sytuacji, kiedy mamy nieprawidłową budowę tego narządu</w:t>
      </w:r>
      <w:r w:rsidR="00D70C3A">
        <w:rPr>
          <w:sz w:val="28"/>
          <w:szCs w:val="28"/>
          <w:lang w:val="pl-PL"/>
        </w:rPr>
        <w:t>?</w:t>
      </w:r>
      <w:r w:rsidR="00EA3319" w:rsidRPr="00D70C3A">
        <w:rPr>
          <w:sz w:val="28"/>
          <w:szCs w:val="28"/>
          <w:lang w:val="pl-PL"/>
        </w:rPr>
        <w:t xml:space="preserve"> Okulista może wtedy stwierdzić u nas </w:t>
      </w:r>
      <w:r w:rsidR="00D70C3A" w:rsidRPr="00D70C3A">
        <w:rPr>
          <w:sz w:val="28"/>
          <w:szCs w:val="28"/>
          <w:lang w:val="pl-PL"/>
        </w:rPr>
        <w:t>krótkowzroczność</w:t>
      </w:r>
      <w:r w:rsidR="00EA3319" w:rsidRPr="00D70C3A">
        <w:rPr>
          <w:sz w:val="28"/>
          <w:szCs w:val="28"/>
          <w:lang w:val="pl-PL"/>
        </w:rPr>
        <w:t xml:space="preserve">, dalekowzroczność, daltonizm. Jeżeli macie jakiekolwiek problemy ze wzrokiem, powinniście to zgłosić rodzicom, </w:t>
      </w:r>
      <w:r w:rsidR="00D70C3A" w:rsidRPr="00D70C3A">
        <w:rPr>
          <w:sz w:val="28"/>
          <w:szCs w:val="28"/>
          <w:lang w:val="pl-PL"/>
        </w:rPr>
        <w:t>którzy</w:t>
      </w:r>
      <w:r w:rsidR="00EA3319" w:rsidRPr="00D70C3A">
        <w:rPr>
          <w:sz w:val="28"/>
          <w:szCs w:val="28"/>
          <w:lang w:val="pl-PL"/>
        </w:rPr>
        <w:t xml:space="preserve"> </w:t>
      </w:r>
      <w:r w:rsidR="00D70C3A" w:rsidRPr="00D70C3A">
        <w:rPr>
          <w:sz w:val="28"/>
          <w:szCs w:val="28"/>
          <w:lang w:val="pl-PL"/>
        </w:rPr>
        <w:t>zarejestrują</w:t>
      </w:r>
      <w:r w:rsidR="00EA3319" w:rsidRPr="00D70C3A">
        <w:rPr>
          <w:sz w:val="28"/>
          <w:szCs w:val="28"/>
          <w:lang w:val="pl-PL"/>
        </w:rPr>
        <w:t xml:space="preserve"> Was do okulisty. Czym charakteryzują się te wady przeczytajcie na stronie 203-204 podręcznika.</w:t>
      </w:r>
    </w:p>
    <w:p w14:paraId="25F23C7E" w14:textId="5D23E318" w:rsidR="004E0DFA" w:rsidRPr="00D70C3A" w:rsidRDefault="00EA3319" w:rsidP="00A105E7">
      <w:pPr>
        <w:pStyle w:val="Standard"/>
        <w:jc w:val="both"/>
        <w:rPr>
          <w:sz w:val="28"/>
          <w:szCs w:val="28"/>
          <w:lang w:val="pl-PL"/>
        </w:rPr>
      </w:pPr>
      <w:r w:rsidRPr="00D70C3A">
        <w:rPr>
          <w:sz w:val="28"/>
          <w:szCs w:val="28"/>
          <w:lang w:val="pl-PL"/>
        </w:rPr>
        <w:t xml:space="preserve">O oczy musimy dbać! W czasie słonecznych dni powinniśmy nosić ciemne okulary z odpowiednim filtrem UV. Promienie te nie tylko szkodzą skórze ale też i oczom. W czasie odrabiania </w:t>
      </w:r>
      <w:r w:rsidR="00D70C3A" w:rsidRPr="00D70C3A">
        <w:rPr>
          <w:sz w:val="28"/>
          <w:szCs w:val="28"/>
          <w:lang w:val="pl-PL"/>
        </w:rPr>
        <w:t>lekcji</w:t>
      </w:r>
      <w:r w:rsidRPr="00D70C3A">
        <w:rPr>
          <w:sz w:val="28"/>
          <w:szCs w:val="28"/>
          <w:lang w:val="pl-PL"/>
        </w:rPr>
        <w:t xml:space="preserve">, pracy w szkole, musimy korzystać z prawidłowego oświetlenia. </w:t>
      </w:r>
      <w:r w:rsidR="007C5416" w:rsidRPr="00D70C3A">
        <w:rPr>
          <w:sz w:val="28"/>
          <w:szCs w:val="28"/>
          <w:lang w:val="pl-PL"/>
        </w:rPr>
        <w:t xml:space="preserve">Nie powinniśmy zbyt długo wpatrywać się w przedmioty leżące zbyt blisko. Od czasu do czasu nasz wzrok musimy przenieść na dalej położone przedmioty. Na szczęście dla nas wiele defektów wzroku możemy skutecznie leczyć </w:t>
      </w:r>
      <w:r w:rsidR="00D70C3A" w:rsidRPr="00D70C3A">
        <w:rPr>
          <w:sz w:val="28"/>
          <w:szCs w:val="28"/>
          <w:lang w:val="pl-PL"/>
        </w:rPr>
        <w:t>np.</w:t>
      </w:r>
      <w:r w:rsidR="007C5416" w:rsidRPr="00D70C3A">
        <w:rPr>
          <w:sz w:val="28"/>
          <w:szCs w:val="28"/>
          <w:lang w:val="pl-PL"/>
        </w:rPr>
        <w:t xml:space="preserve"> nosząc okulary korekcyjne. Ważne jest to żeby dokładnie i systematycznie stosować się do poleceń okulisty. </w:t>
      </w:r>
      <w:r w:rsidR="00D70C3A" w:rsidRPr="00D70C3A">
        <w:rPr>
          <w:sz w:val="28"/>
          <w:szCs w:val="28"/>
          <w:lang w:val="pl-PL"/>
        </w:rPr>
        <w:t>Najczęściej</w:t>
      </w:r>
      <w:r w:rsidR="007C5416" w:rsidRPr="00D70C3A">
        <w:rPr>
          <w:sz w:val="28"/>
          <w:szCs w:val="28"/>
          <w:lang w:val="pl-PL"/>
        </w:rPr>
        <w:t xml:space="preserve"> występujące </w:t>
      </w:r>
      <w:r w:rsidR="00D70C3A" w:rsidRPr="00D70C3A">
        <w:rPr>
          <w:sz w:val="28"/>
          <w:szCs w:val="28"/>
          <w:lang w:val="pl-PL"/>
        </w:rPr>
        <w:t>choroby</w:t>
      </w:r>
      <w:r w:rsidR="007C5416" w:rsidRPr="00D70C3A">
        <w:rPr>
          <w:sz w:val="28"/>
          <w:szCs w:val="28"/>
          <w:lang w:val="pl-PL"/>
        </w:rPr>
        <w:t xml:space="preserve"> oczu to jęczmień, jaskra i zaćma. Poczytajcie o nich w podręczniku.</w:t>
      </w:r>
    </w:p>
    <w:p w14:paraId="5A498200" w14:textId="136F53C4" w:rsidR="007C5416" w:rsidRPr="00D70C3A" w:rsidRDefault="007C5416" w:rsidP="00A105E7">
      <w:pPr>
        <w:pStyle w:val="Standard"/>
        <w:jc w:val="both"/>
        <w:rPr>
          <w:sz w:val="28"/>
          <w:szCs w:val="28"/>
          <w:lang w:val="pl-PL"/>
        </w:rPr>
      </w:pPr>
      <w:r w:rsidRPr="00D70C3A">
        <w:rPr>
          <w:sz w:val="28"/>
          <w:szCs w:val="28"/>
          <w:lang w:val="pl-PL"/>
        </w:rPr>
        <w:t xml:space="preserve">Także nierozważnie postępując z narządem słuchu, możemy doprowadzić się do głuchoty. </w:t>
      </w:r>
      <w:r w:rsidR="00D70C3A" w:rsidRPr="00D70C3A">
        <w:rPr>
          <w:sz w:val="28"/>
          <w:szCs w:val="28"/>
          <w:lang w:val="pl-PL"/>
        </w:rPr>
        <w:t>Zamknijcie</w:t>
      </w:r>
      <w:r w:rsidRPr="00D70C3A">
        <w:rPr>
          <w:sz w:val="28"/>
          <w:szCs w:val="28"/>
          <w:lang w:val="pl-PL"/>
        </w:rPr>
        <w:t xml:space="preserve"> oczy i zatkajcie palcami uszy, zastanówcie się, jak wyglądało by nasze życie gdyby nie zmysły. Dla naszych uszu najbardziej szkodliwy jest hałas. Przejrzyjcie wykres przedstawiający różne czynności wywołujące hałas, </w:t>
      </w:r>
    </w:p>
    <w:p w14:paraId="5962330C" w14:textId="6E57689C" w:rsidR="00AD4E8A" w:rsidRPr="00D70C3A" w:rsidRDefault="00AD4E8A" w:rsidP="00A105E7">
      <w:pPr>
        <w:pStyle w:val="Standard"/>
        <w:jc w:val="both"/>
        <w:rPr>
          <w:sz w:val="28"/>
          <w:szCs w:val="28"/>
          <w:lang w:val="pl-PL"/>
        </w:rPr>
      </w:pPr>
      <w:r w:rsidRPr="00D70C3A">
        <w:rPr>
          <w:sz w:val="28"/>
          <w:szCs w:val="28"/>
          <w:lang w:val="pl-PL"/>
        </w:rPr>
        <w:t xml:space="preserve">Tradycyjnie wykonujemy ćwiczenie 1-3 ze strony 102 zeszytu ćwiczeń, a rozwiązanie </w:t>
      </w:r>
      <w:r w:rsidR="00D70C3A" w:rsidRPr="00D70C3A">
        <w:rPr>
          <w:sz w:val="28"/>
          <w:szCs w:val="28"/>
          <w:lang w:val="pl-PL"/>
        </w:rPr>
        <w:t>prześlijcie</w:t>
      </w:r>
      <w:r w:rsidRPr="00D70C3A">
        <w:rPr>
          <w:sz w:val="28"/>
          <w:szCs w:val="28"/>
          <w:lang w:val="pl-PL"/>
        </w:rPr>
        <w:t xml:space="preserve"> na </w:t>
      </w:r>
      <w:proofErr w:type="spellStart"/>
      <w:r w:rsidR="00D70C3A" w:rsidRPr="00D70C3A">
        <w:rPr>
          <w:b/>
          <w:bCs/>
          <w:sz w:val="28"/>
          <w:szCs w:val="28"/>
          <w:lang w:val="pl-PL"/>
        </w:rPr>
        <w:t>email‘a</w:t>
      </w:r>
      <w:proofErr w:type="spellEnd"/>
      <w:r w:rsidRPr="00D70C3A">
        <w:rPr>
          <w:b/>
          <w:bCs/>
          <w:sz w:val="28"/>
          <w:szCs w:val="28"/>
          <w:lang w:val="pl-PL"/>
        </w:rPr>
        <w:t xml:space="preserve">: </w:t>
      </w:r>
      <w:hyperlink r:id="rId8" w:history="1">
        <w:r w:rsidRPr="00D70C3A">
          <w:rPr>
            <w:b/>
            <w:bCs/>
            <w:sz w:val="28"/>
            <w:szCs w:val="28"/>
            <w:lang w:val="pl-PL"/>
          </w:rPr>
          <w:t>biolog.spotlowiec@wp.pl</w:t>
        </w:r>
      </w:hyperlink>
      <w:r w:rsidRPr="00D70C3A">
        <w:rPr>
          <w:b/>
          <w:bCs/>
          <w:sz w:val="28"/>
          <w:szCs w:val="28"/>
          <w:lang w:val="pl-PL"/>
        </w:rPr>
        <w:t xml:space="preserve"> , wasza wiadomość będzie podstawą do zaliczenia obecności na lekcji i ewentualnej oceny.</w:t>
      </w:r>
    </w:p>
    <w:p w14:paraId="41CEDEB3" w14:textId="77777777" w:rsidR="00AD4E8A" w:rsidRPr="00D70C3A" w:rsidRDefault="00AD4E8A" w:rsidP="00A105E7">
      <w:pPr>
        <w:pStyle w:val="Standard"/>
        <w:jc w:val="both"/>
        <w:rPr>
          <w:b/>
          <w:bCs/>
          <w:sz w:val="28"/>
          <w:szCs w:val="28"/>
          <w:lang w:val="pl-PL"/>
        </w:rPr>
      </w:pPr>
    </w:p>
    <w:p w14:paraId="64FE8E79" w14:textId="77777777" w:rsidR="00AD4E8A" w:rsidRPr="00D70C3A" w:rsidRDefault="00AD4E8A" w:rsidP="00A105E7">
      <w:pPr>
        <w:pStyle w:val="Standard"/>
        <w:jc w:val="both"/>
        <w:rPr>
          <w:b/>
          <w:bCs/>
          <w:sz w:val="28"/>
          <w:szCs w:val="28"/>
          <w:lang w:val="pl-PL"/>
        </w:rPr>
      </w:pPr>
    </w:p>
    <w:p w14:paraId="4860206D" w14:textId="48D19AB0" w:rsidR="00A105E7" w:rsidRPr="00D70C3A" w:rsidRDefault="00A105E7">
      <w:pPr>
        <w:pStyle w:val="Standard"/>
        <w:jc w:val="both"/>
        <w:rPr>
          <w:b/>
          <w:bCs/>
          <w:sz w:val="28"/>
          <w:szCs w:val="28"/>
          <w:lang w:val="pl-PL"/>
        </w:rPr>
      </w:pPr>
      <w:r w:rsidRPr="00D70C3A">
        <w:rPr>
          <w:b/>
          <w:bCs/>
          <w:sz w:val="28"/>
          <w:szCs w:val="28"/>
          <w:lang w:val="pl-PL"/>
        </w:rPr>
        <w:t>Na pocieszenie, mogę Wam powiedzieć, że od przyszłego tygodnia – od poniedziałku przechodzimy na spotkania on-line w ZOOM -</w:t>
      </w:r>
      <w:proofErr w:type="spellStart"/>
      <w:r w:rsidRPr="00D70C3A">
        <w:rPr>
          <w:b/>
          <w:bCs/>
          <w:sz w:val="28"/>
          <w:szCs w:val="28"/>
          <w:lang w:val="pl-PL"/>
        </w:rPr>
        <w:t>ie</w:t>
      </w:r>
      <w:proofErr w:type="spellEnd"/>
      <w:r w:rsidRPr="00D70C3A">
        <w:rPr>
          <w:b/>
          <w:bCs/>
          <w:sz w:val="28"/>
          <w:szCs w:val="28"/>
          <w:lang w:val="pl-PL"/>
        </w:rPr>
        <w:t>. Odciążę Was trochę od nieustannego czytania</w:t>
      </w:r>
    </w:p>
    <w:p w14:paraId="74AE0EA6" w14:textId="77777777" w:rsidR="00A105E7" w:rsidRPr="00D70C3A" w:rsidRDefault="00A105E7">
      <w:pPr>
        <w:pStyle w:val="Standard"/>
        <w:jc w:val="both"/>
        <w:rPr>
          <w:sz w:val="28"/>
          <w:szCs w:val="28"/>
          <w:lang w:val="pl-PL"/>
        </w:rPr>
      </w:pPr>
    </w:p>
    <w:p w14:paraId="738A101A" w14:textId="77777777" w:rsidR="00224CE6" w:rsidRPr="00D70C3A" w:rsidRDefault="004B03C9">
      <w:pPr>
        <w:pStyle w:val="Standard"/>
        <w:jc w:val="right"/>
        <w:rPr>
          <w:sz w:val="28"/>
          <w:szCs w:val="28"/>
          <w:lang w:val="pl-PL"/>
        </w:rPr>
      </w:pPr>
      <w:r w:rsidRPr="00D70C3A">
        <w:rPr>
          <w:sz w:val="28"/>
          <w:szCs w:val="28"/>
          <w:lang w:val="pl-PL"/>
        </w:rPr>
        <w:t xml:space="preserve">Opracował: Mariusz </w:t>
      </w:r>
      <w:proofErr w:type="spellStart"/>
      <w:r w:rsidRPr="00D70C3A">
        <w:rPr>
          <w:sz w:val="28"/>
          <w:szCs w:val="28"/>
          <w:lang w:val="pl-PL"/>
        </w:rPr>
        <w:t>Schaefer</w:t>
      </w:r>
      <w:proofErr w:type="spellEnd"/>
    </w:p>
    <w:p w14:paraId="1298BD25" w14:textId="77777777" w:rsidR="00224CE6" w:rsidRPr="00D70C3A" w:rsidRDefault="004B03C9">
      <w:pPr>
        <w:pStyle w:val="Standard"/>
        <w:jc w:val="right"/>
        <w:rPr>
          <w:sz w:val="28"/>
          <w:szCs w:val="28"/>
          <w:lang w:val="pl-PL"/>
        </w:rPr>
      </w:pPr>
      <w:r w:rsidRPr="00D70C3A">
        <w:rPr>
          <w:sz w:val="28"/>
          <w:szCs w:val="28"/>
          <w:lang w:val="pl-PL"/>
        </w:rPr>
        <w:t>nauczyciel SP Otłowiec</w:t>
      </w:r>
    </w:p>
    <w:p w14:paraId="089CE61F" w14:textId="77777777" w:rsidR="00224CE6" w:rsidRPr="00D70C3A" w:rsidRDefault="00224CE6">
      <w:pPr>
        <w:pStyle w:val="Standard"/>
        <w:jc w:val="both"/>
        <w:rPr>
          <w:color w:val="0047FF"/>
          <w:sz w:val="28"/>
          <w:szCs w:val="28"/>
          <w:lang w:val="pl-PL"/>
        </w:rPr>
      </w:pPr>
    </w:p>
    <w:p w14:paraId="0634F727" w14:textId="77777777" w:rsidR="00224CE6" w:rsidRPr="00D70C3A" w:rsidRDefault="00224CE6">
      <w:pPr>
        <w:pStyle w:val="Standard"/>
        <w:jc w:val="both"/>
        <w:rPr>
          <w:color w:val="0047FF"/>
          <w:sz w:val="28"/>
          <w:szCs w:val="28"/>
          <w:lang w:val="pl-PL"/>
        </w:rPr>
      </w:pPr>
    </w:p>
    <w:p w14:paraId="38FA3603" w14:textId="77777777" w:rsidR="00224CE6" w:rsidRPr="00D70C3A" w:rsidRDefault="00224CE6">
      <w:pPr>
        <w:pStyle w:val="Standard"/>
        <w:jc w:val="both"/>
        <w:rPr>
          <w:color w:val="0047FF"/>
          <w:sz w:val="28"/>
          <w:szCs w:val="28"/>
          <w:lang w:val="pl-PL"/>
        </w:rPr>
      </w:pPr>
    </w:p>
    <w:p w14:paraId="71F6D652" w14:textId="77777777" w:rsidR="00224CE6" w:rsidRPr="00D70C3A" w:rsidRDefault="00224CE6">
      <w:pPr>
        <w:pStyle w:val="Standard"/>
        <w:jc w:val="both"/>
        <w:rPr>
          <w:color w:val="0047FF"/>
          <w:sz w:val="28"/>
          <w:szCs w:val="28"/>
          <w:lang w:val="pl-PL"/>
        </w:rPr>
      </w:pPr>
    </w:p>
    <w:p w14:paraId="258901B3" w14:textId="77777777" w:rsidR="00224CE6" w:rsidRPr="00D70C3A" w:rsidRDefault="00224CE6">
      <w:pPr>
        <w:pStyle w:val="Standard"/>
        <w:jc w:val="both"/>
        <w:rPr>
          <w:color w:val="0047FF"/>
          <w:sz w:val="28"/>
          <w:szCs w:val="28"/>
          <w:lang w:val="pl-PL"/>
        </w:rPr>
      </w:pPr>
    </w:p>
    <w:p w14:paraId="1412F7E3" w14:textId="77777777" w:rsidR="00224CE6" w:rsidRPr="00D70C3A" w:rsidRDefault="00224CE6">
      <w:pPr>
        <w:pStyle w:val="Standard"/>
        <w:jc w:val="both"/>
        <w:rPr>
          <w:color w:val="0047FF"/>
          <w:sz w:val="28"/>
          <w:szCs w:val="28"/>
          <w:lang w:val="pl-PL"/>
        </w:rPr>
      </w:pPr>
    </w:p>
    <w:p w14:paraId="36BC7A5C" w14:textId="77777777" w:rsidR="00224CE6" w:rsidRPr="00D70C3A" w:rsidRDefault="00224CE6">
      <w:pPr>
        <w:pStyle w:val="Standard"/>
        <w:jc w:val="both"/>
        <w:rPr>
          <w:sz w:val="28"/>
          <w:szCs w:val="28"/>
          <w:lang w:val="pl-PL"/>
        </w:rPr>
      </w:pPr>
    </w:p>
    <w:sectPr w:rsidR="00224CE6" w:rsidRPr="00D70C3A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442B7D" w14:textId="77777777" w:rsidR="00F80E13" w:rsidRDefault="00F80E13">
      <w:r>
        <w:separator/>
      </w:r>
    </w:p>
  </w:endnote>
  <w:endnote w:type="continuationSeparator" w:id="0">
    <w:p w14:paraId="5C05BE20" w14:textId="77777777" w:rsidR="00F80E13" w:rsidRDefault="00F80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38B991" w14:textId="77777777" w:rsidR="00F80E13" w:rsidRDefault="00F80E13">
      <w:r>
        <w:rPr>
          <w:color w:val="000000"/>
        </w:rPr>
        <w:separator/>
      </w:r>
    </w:p>
  </w:footnote>
  <w:footnote w:type="continuationSeparator" w:id="0">
    <w:p w14:paraId="495CF173" w14:textId="77777777" w:rsidR="00F80E13" w:rsidRDefault="00F80E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30C03"/>
    <w:multiLevelType w:val="multilevel"/>
    <w:tmpl w:val="E9EA762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19D255D1"/>
    <w:multiLevelType w:val="hybridMultilevel"/>
    <w:tmpl w:val="F53ED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B53DDE"/>
    <w:multiLevelType w:val="hybridMultilevel"/>
    <w:tmpl w:val="7A1633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4137A4"/>
    <w:multiLevelType w:val="hybridMultilevel"/>
    <w:tmpl w:val="75FE16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E1096A"/>
    <w:multiLevelType w:val="multilevel"/>
    <w:tmpl w:val="B06E002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6B031CF5"/>
    <w:multiLevelType w:val="hybridMultilevel"/>
    <w:tmpl w:val="531479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0D7A8D"/>
    <w:multiLevelType w:val="hybridMultilevel"/>
    <w:tmpl w:val="AEE64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CC227A"/>
    <w:multiLevelType w:val="multilevel"/>
    <w:tmpl w:val="B50638F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CE6"/>
    <w:rsid w:val="00101B33"/>
    <w:rsid w:val="00197DE5"/>
    <w:rsid w:val="00205403"/>
    <w:rsid w:val="00224CE6"/>
    <w:rsid w:val="0035525D"/>
    <w:rsid w:val="004551F0"/>
    <w:rsid w:val="004B03C9"/>
    <w:rsid w:val="004E0DFA"/>
    <w:rsid w:val="006174F8"/>
    <w:rsid w:val="00683714"/>
    <w:rsid w:val="007C5416"/>
    <w:rsid w:val="008D59FF"/>
    <w:rsid w:val="00A105E7"/>
    <w:rsid w:val="00AC597E"/>
    <w:rsid w:val="00AD4E8A"/>
    <w:rsid w:val="00AE09D4"/>
    <w:rsid w:val="00B331D9"/>
    <w:rsid w:val="00D70C3A"/>
    <w:rsid w:val="00EA3319"/>
    <w:rsid w:val="00EF6697"/>
    <w:rsid w:val="00F72C9E"/>
    <w:rsid w:val="00F8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08FDD"/>
  <w15:docId w15:val="{FCD36F5A-1E0E-464F-84DD-F0D7F3C72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table" w:styleId="Tabela-Siatka">
    <w:name w:val="Table Grid"/>
    <w:basedOn w:val="Standardowy"/>
    <w:uiPriority w:val="39"/>
    <w:rsid w:val="00617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7D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7DE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7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olog.spotlowiec@w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38319-CE91-47D7-AEAC-2D6096B21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609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mariusz.schaefer@outlook.com</cp:lastModifiedBy>
  <cp:revision>5</cp:revision>
  <dcterms:created xsi:type="dcterms:W3CDTF">2020-05-05T22:48:00Z</dcterms:created>
  <dcterms:modified xsi:type="dcterms:W3CDTF">2020-05-05T23:04:00Z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